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13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6"/>
        <w:gridCol w:w="5529"/>
        <w:gridCol w:w="2231"/>
      </w:tblGrid>
      <w:tr w:rsidR="002C2634" w:rsidRPr="00B8537D" w14:paraId="49F40797" w14:textId="77777777" w:rsidTr="00F8791A">
        <w:tc>
          <w:tcPr>
            <w:tcW w:w="2110" w:type="pct"/>
            <w:shd w:val="clear" w:color="auto" w:fill="C6D9F1"/>
          </w:tcPr>
          <w:p w14:paraId="3E964137" w14:textId="77777777" w:rsidR="002C2634" w:rsidRPr="00B8537D" w:rsidRDefault="002C2634" w:rsidP="00E16454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개정 전</w:t>
            </w:r>
          </w:p>
        </w:tc>
        <w:tc>
          <w:tcPr>
            <w:tcW w:w="2059" w:type="pct"/>
            <w:shd w:val="clear" w:color="auto" w:fill="C6D9F1"/>
          </w:tcPr>
          <w:p w14:paraId="2550BBCA" w14:textId="77777777" w:rsidR="002C2634" w:rsidRPr="00B8537D" w:rsidRDefault="002C2634" w:rsidP="00E16454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개정안</w:t>
            </w:r>
          </w:p>
        </w:tc>
        <w:tc>
          <w:tcPr>
            <w:tcW w:w="831" w:type="pct"/>
            <w:shd w:val="clear" w:color="auto" w:fill="C6D9F1"/>
          </w:tcPr>
          <w:p w14:paraId="254101F0" w14:textId="77777777" w:rsidR="002C2634" w:rsidRPr="00B8537D" w:rsidRDefault="002C2634" w:rsidP="00E16454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비 고</w:t>
            </w:r>
          </w:p>
        </w:tc>
      </w:tr>
      <w:tr w:rsidR="002C2634" w:rsidRPr="00B8537D" w14:paraId="33BFE1B8" w14:textId="77777777" w:rsidTr="00F8791A">
        <w:tc>
          <w:tcPr>
            <w:tcW w:w="4169" w:type="pct"/>
            <w:gridSpan w:val="2"/>
            <w:shd w:val="clear" w:color="auto" w:fill="D9D9D9" w:themeFill="background1" w:themeFillShade="D9"/>
            <w:vAlign w:val="center"/>
          </w:tcPr>
          <w:p w14:paraId="31D3F68F" w14:textId="77777777" w:rsidR="002C2634" w:rsidRPr="00B8537D" w:rsidRDefault="002C2634" w:rsidP="00E16454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제</w:t>
            </w:r>
            <w:r w:rsidR="00221EE1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1</w:t>
            </w: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장   </w:t>
            </w:r>
            <w:r w:rsidR="00221EE1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총</w:t>
            </w: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</w:t>
            </w:r>
            <w:r w:rsidR="00221EE1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칙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14:paraId="2BA6A976" w14:textId="77777777" w:rsidR="002C2634" w:rsidRPr="00B8537D" w:rsidRDefault="002C2634" w:rsidP="00E16454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221EE1" w:rsidRPr="00B8537D" w14:paraId="4A3360EC" w14:textId="77777777" w:rsidTr="00F8791A">
        <w:trPr>
          <w:trHeight w:val="64"/>
        </w:trPr>
        <w:tc>
          <w:tcPr>
            <w:tcW w:w="2110" w:type="pct"/>
            <w:shd w:val="clear" w:color="auto" w:fill="auto"/>
          </w:tcPr>
          <w:p w14:paraId="63431F1E" w14:textId="77777777" w:rsidR="00221EE1" w:rsidRPr="00E16454" w:rsidRDefault="00221EE1" w:rsidP="00221EE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</w:pP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제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2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조</w:t>
            </w:r>
            <w:r w:rsidRPr="00E16454">
              <w:rPr>
                <w:rFonts w:hint="eastAsia"/>
                <w:sz w:val="18"/>
                <w:szCs w:val="18"/>
              </w:rPr>
              <w:t xml:space="preserve"> 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목적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)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본 회사는 다음 사업을 영위함을 목적으로 한다.</w:t>
            </w:r>
          </w:p>
          <w:p w14:paraId="210DA27C" w14:textId="6AC80F28" w:rsidR="00221EE1" w:rsidRPr="00E16454" w:rsidRDefault="00221EE1" w:rsidP="00221EE1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3</w:t>
            </w:r>
            <w:r w:rsidR="00936CA0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위 각호에 부대하는 사업일체</w:t>
            </w:r>
          </w:p>
        </w:tc>
        <w:tc>
          <w:tcPr>
            <w:tcW w:w="2059" w:type="pct"/>
            <w:shd w:val="clear" w:color="auto" w:fill="auto"/>
          </w:tcPr>
          <w:p w14:paraId="231F27B2" w14:textId="77777777" w:rsidR="00221EE1" w:rsidRPr="00E16454" w:rsidRDefault="00221EE1" w:rsidP="00221EE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</w:pP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제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2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조</w:t>
            </w:r>
            <w:r w:rsidRPr="00E16454">
              <w:rPr>
                <w:rFonts w:hint="eastAsia"/>
                <w:sz w:val="18"/>
                <w:szCs w:val="18"/>
              </w:rPr>
              <w:t xml:space="preserve"> 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목적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)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본 회사는 다음 사업을 영위함을 목적으로 한다.</w:t>
            </w:r>
          </w:p>
          <w:p w14:paraId="7D42976D" w14:textId="7A669464" w:rsidR="00221EE1" w:rsidRDefault="00221EE1" w:rsidP="00221EE1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3</w:t>
            </w:r>
            <w:r w:rsidR="00936CA0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 xml:space="preserve">전문 </w:t>
            </w:r>
            <w:r w:rsidR="00936CA0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소방공사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업</w:t>
            </w:r>
          </w:p>
          <w:p w14:paraId="40C33460" w14:textId="066CBE11" w:rsidR="007C0966" w:rsidRDefault="00221EE1" w:rsidP="00221EE1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3</w:t>
            </w:r>
            <w:r w:rsidR="00936CA0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. </w:t>
            </w:r>
            <w:r w:rsidR="00D40966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 xml:space="preserve">전기차 </w:t>
            </w:r>
            <w:r w:rsidR="005548F2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충전사업</w:t>
            </w:r>
          </w:p>
          <w:p w14:paraId="14C454A4" w14:textId="2FAB5D22" w:rsidR="005548F2" w:rsidRDefault="005548F2" w:rsidP="00221EE1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8.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의료기기</w:t>
            </w:r>
            <w:r w:rsidR="00C87453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 xml:space="preserve"> 연구개발,</w:t>
            </w:r>
            <w:r w:rsidR="00C87453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제조,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판매 및 유통</w:t>
            </w:r>
            <w:r w:rsidR="00C87453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,</w:t>
            </w:r>
            <w:r w:rsidR="00C87453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 </w:t>
            </w:r>
            <w:proofErr w:type="spellStart"/>
            <w:r w:rsidR="00C87453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렌탈서비스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업</w:t>
            </w:r>
            <w:proofErr w:type="spellEnd"/>
          </w:p>
          <w:p w14:paraId="5C20BAE4" w14:textId="660C8355" w:rsidR="00C87453" w:rsidRDefault="00C87453" w:rsidP="00221EE1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9.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의료기기 유지보수 관련 부대사업 및 서비스업</w:t>
            </w:r>
          </w:p>
          <w:p w14:paraId="09173E0E" w14:textId="5616636A" w:rsidR="00C87453" w:rsidRPr="007C0966" w:rsidRDefault="00C87453" w:rsidP="00221EE1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0.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가정용 식물 재배기 사업</w:t>
            </w:r>
          </w:p>
          <w:p w14:paraId="1BBD0F55" w14:textId="173D9FDD" w:rsidR="00221EE1" w:rsidRPr="00E16454" w:rsidRDefault="00C87453" w:rsidP="00221EE1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41</w:t>
            </w:r>
            <w:r w:rsidR="00221EE1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. </w:t>
            </w:r>
            <w:r w:rsidR="00221EE1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위 각호에 부대하는 사업일체</w:t>
            </w:r>
          </w:p>
        </w:tc>
        <w:tc>
          <w:tcPr>
            <w:tcW w:w="831" w:type="pct"/>
          </w:tcPr>
          <w:p w14:paraId="3F01FC28" w14:textId="77777777" w:rsidR="00221EE1" w:rsidRPr="00DD7367" w:rsidRDefault="00221EE1" w:rsidP="00221EE1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 w:rsidRPr="00DD736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사업의 목적 추가</w:t>
            </w:r>
          </w:p>
        </w:tc>
      </w:tr>
      <w:tr w:rsidR="005F1D3D" w:rsidRPr="00B8537D" w14:paraId="1FB6D331" w14:textId="77777777" w:rsidTr="00F8791A">
        <w:trPr>
          <w:trHeight w:val="64"/>
        </w:trPr>
        <w:tc>
          <w:tcPr>
            <w:tcW w:w="2110" w:type="pct"/>
            <w:shd w:val="clear" w:color="auto" w:fill="auto"/>
          </w:tcPr>
          <w:p w14:paraId="630A98F4" w14:textId="77777777" w:rsidR="005F1D3D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 xml:space="preserve">제3조 </w:t>
            </w:r>
            <w:r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본점 및 지점의 소재지)</w:t>
            </w:r>
          </w:p>
          <w:p w14:paraId="2C300B94" w14:textId="289AA40E" w:rsidR="005F1D3D" w:rsidRPr="00E16454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</w:pPr>
            <w:r w:rsidRPr="00176F4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① 본 회사는 본점을 경기도 성남시내에 둔다</w:t>
            </w:r>
          </w:p>
        </w:tc>
        <w:tc>
          <w:tcPr>
            <w:tcW w:w="2059" w:type="pct"/>
            <w:shd w:val="clear" w:color="auto" w:fill="auto"/>
          </w:tcPr>
          <w:p w14:paraId="4F9477A4" w14:textId="77777777" w:rsidR="005F1D3D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 xml:space="preserve">제3조 </w:t>
            </w:r>
            <w:r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본점 및 지점의 소재지)</w:t>
            </w:r>
          </w:p>
          <w:p w14:paraId="4A38F66B" w14:textId="0DBE9E28" w:rsidR="005F1D3D" w:rsidRPr="00E16454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</w:pPr>
            <w:r w:rsidRPr="00176F4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 xml:space="preserve">① 본 회사는 본점을 </w:t>
            </w:r>
            <w:r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충청남도 천안시</w:t>
            </w:r>
            <w:r w:rsidRPr="00176F4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내에 둔다</w:t>
            </w:r>
          </w:p>
        </w:tc>
        <w:tc>
          <w:tcPr>
            <w:tcW w:w="831" w:type="pct"/>
          </w:tcPr>
          <w:p w14:paraId="065255EB" w14:textId="64C61442" w:rsidR="005F1D3D" w:rsidRPr="00DD7367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본점 소재지 변경</w:t>
            </w:r>
          </w:p>
        </w:tc>
      </w:tr>
      <w:tr w:rsidR="005F1D3D" w:rsidRPr="00B8537D" w14:paraId="50254DD6" w14:textId="77777777" w:rsidTr="00F8791A">
        <w:trPr>
          <w:trHeight w:val="64"/>
        </w:trPr>
        <w:tc>
          <w:tcPr>
            <w:tcW w:w="2110" w:type="pct"/>
            <w:shd w:val="clear" w:color="auto" w:fill="auto"/>
          </w:tcPr>
          <w:p w14:paraId="6FF9DA7A" w14:textId="77777777" w:rsidR="005F1D3D" w:rsidRPr="00D84921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</w:pPr>
            <w:r w:rsidRPr="00D84921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t>제</w:t>
            </w:r>
            <w:r w:rsidRPr="00D84921"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  <w:t>15조</w:t>
            </w:r>
            <w:r w:rsidRPr="00D84921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84921"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  <w:t>(전환사</w:t>
            </w:r>
            <w:r w:rsidRPr="00D84921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t>채</w:t>
            </w:r>
            <w:r w:rsidRPr="00D84921"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  <w:t>의 발행)</w:t>
            </w:r>
          </w:p>
          <w:p w14:paraId="11A5DD41" w14:textId="4FB97551" w:rsidR="005F1D3D" w:rsidRPr="005F1D3D" w:rsidRDefault="005F1D3D" w:rsidP="005F1D3D">
            <w:pPr>
              <w:numPr>
                <w:ilvl w:val="0"/>
                <w:numId w:val="29"/>
              </w:numPr>
              <w:wordWrap/>
              <w:adjustRightInd w:val="0"/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</w:pP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>본 회사는 사</w:t>
            </w:r>
            <w:r w:rsidRPr="00D8492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  <w:t>채</w:t>
            </w: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 xml:space="preserve">의 액면총액이 500억원을 </w:t>
            </w:r>
            <w:r w:rsidRPr="00D8492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  <w:t>초</w:t>
            </w: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 xml:space="preserve">과하지 않는 범위내에서 다음 각 호에 해당하는 경우 이사회의 결의로 </w:t>
            </w:r>
            <w:proofErr w:type="spellStart"/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>주주외의</w:t>
            </w:r>
            <w:proofErr w:type="spellEnd"/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 xml:space="preserve"> 자에게 전환사</w:t>
            </w:r>
            <w:r w:rsidRPr="00D8492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  <w:t>채</w:t>
            </w: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>를 발행할 수 있다.</w:t>
            </w:r>
          </w:p>
        </w:tc>
        <w:tc>
          <w:tcPr>
            <w:tcW w:w="2059" w:type="pct"/>
            <w:shd w:val="clear" w:color="auto" w:fill="auto"/>
          </w:tcPr>
          <w:p w14:paraId="0DBD6FB9" w14:textId="77777777" w:rsidR="005F1D3D" w:rsidRPr="00D84921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</w:pPr>
            <w:r w:rsidRPr="00D84921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t>제</w:t>
            </w:r>
            <w:r w:rsidRPr="00D84921"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  <w:t>15조</w:t>
            </w:r>
            <w:r w:rsidRPr="00D84921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84921"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  <w:t>(전환사</w:t>
            </w:r>
            <w:r w:rsidRPr="00D84921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t>채</w:t>
            </w:r>
            <w:r w:rsidRPr="00D84921"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  <w:t>의 발행)</w:t>
            </w:r>
          </w:p>
          <w:p w14:paraId="2325B60C" w14:textId="3D29F9B8" w:rsidR="005F1D3D" w:rsidRPr="005F1D3D" w:rsidRDefault="005F1D3D" w:rsidP="005F1D3D">
            <w:pPr>
              <w:numPr>
                <w:ilvl w:val="0"/>
                <w:numId w:val="30"/>
              </w:numPr>
              <w:wordWrap/>
              <w:adjustRightInd w:val="0"/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</w:pP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>본 회사는 사</w:t>
            </w:r>
            <w:r w:rsidRPr="00D8492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  <w:t>채</w:t>
            </w: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 xml:space="preserve">의 액면총액이 </w:t>
            </w:r>
            <w:r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>1,0</w:t>
            </w: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 xml:space="preserve">00억원을 </w:t>
            </w:r>
            <w:r w:rsidRPr="00D8492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  <w:t>초</w:t>
            </w: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 xml:space="preserve">과하지 않는 범위내에서 다음 각 호에 해당하는 경우 이사회의 결의로 </w:t>
            </w:r>
            <w:proofErr w:type="spellStart"/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>주주외의</w:t>
            </w:r>
            <w:proofErr w:type="spellEnd"/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 xml:space="preserve"> 자에게 전환사</w:t>
            </w:r>
            <w:r w:rsidRPr="00D84921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</w:rPr>
              <w:t>채</w:t>
            </w:r>
            <w:r w:rsidRPr="00D84921"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  <w:t>를 발행할 수 있다.</w:t>
            </w:r>
          </w:p>
        </w:tc>
        <w:tc>
          <w:tcPr>
            <w:tcW w:w="831" w:type="pct"/>
          </w:tcPr>
          <w:p w14:paraId="78C59D02" w14:textId="6D1D03B3" w:rsidR="005F1D3D" w:rsidRPr="00DD7367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전환사채의 범위 변경</w:t>
            </w:r>
          </w:p>
        </w:tc>
      </w:tr>
      <w:tr w:rsidR="005F1D3D" w:rsidRPr="00B8537D" w14:paraId="5CE4E7A5" w14:textId="77777777" w:rsidTr="00F8791A">
        <w:trPr>
          <w:trHeight w:val="64"/>
        </w:trPr>
        <w:tc>
          <w:tcPr>
            <w:tcW w:w="2110" w:type="pct"/>
            <w:shd w:val="clear" w:color="auto" w:fill="auto"/>
          </w:tcPr>
          <w:p w14:paraId="23EF598C" w14:textId="77777777" w:rsidR="005F1D3D" w:rsidRDefault="005F1D3D" w:rsidP="005F1D3D">
            <w:pPr>
              <w:wordWrap/>
              <w:adjustRightInd w:val="0"/>
              <w:jc w:val="left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제2</w:t>
            </w:r>
            <w:r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  <w:t>0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 xml:space="preserve">조 </w:t>
            </w:r>
            <w:r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소집지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)</w:t>
            </w:r>
          </w:p>
          <w:p w14:paraId="79AA384A" w14:textId="304B0D31" w:rsidR="005F1D3D" w:rsidRPr="00D84921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</w:pPr>
            <w:r w:rsidRPr="00EC396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주주총회는 본점소재지에서 개최하되 필요에 따라 이의 인접지역에서도 개최할 수 있다.</w:t>
            </w:r>
          </w:p>
        </w:tc>
        <w:tc>
          <w:tcPr>
            <w:tcW w:w="2059" w:type="pct"/>
            <w:shd w:val="clear" w:color="auto" w:fill="auto"/>
          </w:tcPr>
          <w:p w14:paraId="4A45CAE8" w14:textId="77777777" w:rsidR="005F1D3D" w:rsidRDefault="005F1D3D" w:rsidP="005F1D3D">
            <w:pPr>
              <w:wordWrap/>
              <w:adjustRightInd w:val="0"/>
              <w:jc w:val="left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제2</w:t>
            </w:r>
            <w:r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  <w:t>0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 xml:space="preserve">조 </w:t>
            </w:r>
            <w:r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소집지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)</w:t>
            </w:r>
          </w:p>
          <w:p w14:paraId="123E76E1" w14:textId="72860E04" w:rsidR="005F1D3D" w:rsidRPr="00D84921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</w:pPr>
            <w:r w:rsidRPr="00EC396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주주총회는 본점소재지</w:t>
            </w:r>
            <w:r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 xml:space="preserve"> 및 지점,</w:t>
            </w:r>
            <w:r>
              <w:rPr>
                <w:rFonts w:ascii="맑은 고딕" w:eastAsia="맑은 고딕" w:hAnsi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출장소,</w:t>
            </w:r>
            <w:r>
              <w:rPr>
                <w:rFonts w:ascii="맑은 고딕" w:eastAsia="맑은 고딕" w:hAnsi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사무소</w:t>
            </w:r>
            <w:r w:rsidRPr="00EC396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ko-KR"/>
              </w:rPr>
              <w:t>에서 개최하되 필요에 따라 이의 인접지역에서도 개최할 수 있다.</w:t>
            </w:r>
          </w:p>
        </w:tc>
        <w:tc>
          <w:tcPr>
            <w:tcW w:w="831" w:type="pct"/>
          </w:tcPr>
          <w:p w14:paraId="0163634B" w14:textId="1BD4AEFC" w:rsidR="005F1D3D" w:rsidRPr="00DD7367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 xml:space="preserve">주주총회 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소집지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 xml:space="preserve"> 변경</w:t>
            </w:r>
          </w:p>
        </w:tc>
      </w:tr>
      <w:tr w:rsidR="005F1D3D" w:rsidRPr="00B8537D" w14:paraId="5424C66E" w14:textId="77777777" w:rsidTr="00F8791A">
        <w:tc>
          <w:tcPr>
            <w:tcW w:w="2110" w:type="pct"/>
            <w:shd w:val="clear" w:color="auto" w:fill="auto"/>
          </w:tcPr>
          <w:p w14:paraId="301A2822" w14:textId="03DF5691" w:rsidR="005F1D3D" w:rsidRPr="00DD7367" w:rsidRDefault="005F1D3D" w:rsidP="005F1D3D">
            <w:pPr>
              <w:pStyle w:val="af1"/>
              <w:wordWrap/>
              <w:adjustRightInd w:val="0"/>
              <w:ind w:leftChars="0" w:left="0"/>
              <w:rPr>
                <w:rFonts w:asciiTheme="majorHAnsi" w:eastAsiaTheme="majorHAnsi" w:hAnsiTheme="majorHAnsi" w:cs="MS Sans Serif"/>
                <w:kern w:val="0"/>
                <w:sz w:val="18"/>
                <w:szCs w:val="18"/>
              </w:rPr>
            </w:pPr>
            <w:r w:rsidRPr="00DD7367">
              <w:rPr>
                <w:rFonts w:asciiTheme="majorHAnsi" w:eastAsiaTheme="majorHAnsi" w:hAnsiTheme="majorHAnsi" w:cs="MS Sans Serif" w:hint="eastAsia"/>
                <w:kern w:val="0"/>
                <w:sz w:val="18"/>
                <w:szCs w:val="18"/>
              </w:rPr>
              <w:t>부칙</w:t>
            </w:r>
            <w:r w:rsidRPr="00DD7367">
              <w:rPr>
                <w:rFonts w:asciiTheme="majorHAnsi" w:eastAsiaTheme="majorHAnsi" w:hAnsiTheme="majorHAnsi" w:cs="MS Sans Serif" w:hint="eastAsia"/>
                <w:kern w:val="0"/>
                <w:sz w:val="18"/>
                <w:szCs w:val="18"/>
              </w:rPr>
              <w:br/>
              <w:t>이 정관은 2020년 3월 31일부터 시행한다.</w:t>
            </w:r>
          </w:p>
        </w:tc>
        <w:tc>
          <w:tcPr>
            <w:tcW w:w="2059" w:type="pct"/>
            <w:shd w:val="clear" w:color="auto" w:fill="auto"/>
          </w:tcPr>
          <w:p w14:paraId="1EF372BB" w14:textId="77777777" w:rsidR="005F1D3D" w:rsidRDefault="005F1D3D" w:rsidP="005F1D3D">
            <w:pPr>
              <w:wordWrap/>
              <w:adjustRightInd w:val="0"/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부칙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br/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이 정관은 202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 xml:space="preserve">년 3월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  <w:t>29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일부터 시행한다.</w:t>
            </w:r>
          </w:p>
          <w:p w14:paraId="7682777D" w14:textId="7C8530E5" w:rsidR="005F1D3D" w:rsidRPr="00DD7367" w:rsidRDefault="005F1D3D" w:rsidP="005F1D3D">
            <w:pPr>
              <w:wordWrap/>
              <w:adjustRightInd w:val="0"/>
              <w:rPr>
                <w:rFonts w:asciiTheme="majorHAnsi" w:eastAsiaTheme="majorHAnsi" w:hAnsiTheme="majorHAnsi" w:cs="맑은 고딕"/>
                <w:bCs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단,</w:t>
            </w:r>
            <w:r>
              <w:rPr>
                <w:rFonts w:asciiTheme="majorHAnsi" w:eastAsiaTheme="majorHAnsi" w:hAnsiTheme="majorHAnsi" w:cs="맑은 고딕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제3조 본점 및 지점 소재지 변경은 본점 이전일에 그 효력을 발생한다.</w:t>
            </w:r>
          </w:p>
        </w:tc>
        <w:tc>
          <w:tcPr>
            <w:tcW w:w="831" w:type="pct"/>
          </w:tcPr>
          <w:p w14:paraId="062F0022" w14:textId="535C4BC3" w:rsidR="005F1D3D" w:rsidRPr="00DD7367" w:rsidRDefault="005F1D3D" w:rsidP="005F1D3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</w:pPr>
            <w:r w:rsidRPr="00DD736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lastRenderedPageBreak/>
              <w:t>시행일 변경</w:t>
            </w:r>
          </w:p>
        </w:tc>
      </w:tr>
    </w:tbl>
    <w:p w14:paraId="13BD3350" w14:textId="77777777" w:rsidR="0009706E" w:rsidRPr="0009706E" w:rsidRDefault="0009706E" w:rsidP="00B41673"/>
    <w:sectPr w:rsidR="0009706E" w:rsidRPr="0009706E" w:rsidSect="0009706E">
      <w:headerReference w:type="default" r:id="rId8"/>
      <w:pgSz w:w="16838" w:h="11906" w:orient="landscape" w:code="9"/>
      <w:pgMar w:top="1701" w:right="1701" w:bottom="1701" w:left="1701" w:header="170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816F" w14:textId="77777777" w:rsidR="0035245C" w:rsidRDefault="0035245C">
      <w:r>
        <w:separator/>
      </w:r>
    </w:p>
  </w:endnote>
  <w:endnote w:type="continuationSeparator" w:id="0">
    <w:p w14:paraId="6CE2E0CD" w14:textId="77777777" w:rsidR="0035245C" w:rsidRDefault="003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Sans 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A616" w14:textId="77777777" w:rsidR="0035245C" w:rsidRDefault="0035245C">
      <w:r>
        <w:separator/>
      </w:r>
    </w:p>
  </w:footnote>
  <w:footnote w:type="continuationSeparator" w:id="0">
    <w:p w14:paraId="28888611" w14:textId="77777777" w:rsidR="0035245C" w:rsidRDefault="0035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1E0" w:firstRow="1" w:lastRow="1" w:firstColumn="1" w:lastColumn="1" w:noHBand="0" w:noVBand="0"/>
    </w:tblPr>
    <w:tblGrid>
      <w:gridCol w:w="3256"/>
      <w:gridCol w:w="5811"/>
      <w:gridCol w:w="1843"/>
      <w:gridCol w:w="2268"/>
    </w:tblGrid>
    <w:tr w:rsidR="00EA0591" w:rsidRPr="00E35F0F" w14:paraId="609E70C5" w14:textId="77777777" w:rsidTr="0009706E">
      <w:trPr>
        <w:trHeight w:val="424"/>
        <w:jc w:val="center"/>
      </w:trPr>
      <w:tc>
        <w:tcPr>
          <w:tcW w:w="3256" w:type="dxa"/>
          <w:vMerge w:val="restart"/>
          <w:vAlign w:val="center"/>
        </w:tcPr>
        <w:p w14:paraId="6959E9B3" w14:textId="77777777" w:rsidR="00EA0591" w:rsidRPr="00E35F0F" w:rsidRDefault="00EA0591" w:rsidP="004926A3">
          <w:pPr>
            <w:pStyle w:val="a3"/>
            <w:rPr>
              <w:rFonts w:asciiTheme="minorEastAsia" w:eastAsiaTheme="minorEastAsia" w:hAnsiTheme="minorEastAsia"/>
            </w:rPr>
          </w:pPr>
          <w:r w:rsidRPr="00E35F0F">
            <w:rPr>
              <w:rFonts w:asciiTheme="minorEastAsia" w:eastAsiaTheme="minorEastAsia" w:hAnsiTheme="minorEastAsia"/>
              <w:noProof/>
            </w:rPr>
            <w:drawing>
              <wp:anchor distT="0" distB="0" distL="114300" distR="114300" simplePos="0" relativeHeight="251659264" behindDoc="0" locked="0" layoutInCell="1" allowOverlap="1" wp14:anchorId="4C59206F" wp14:editId="123E217C">
                <wp:simplePos x="0" y="0"/>
                <wp:positionH relativeFrom="column">
                  <wp:posOffset>238760</wp:posOffset>
                </wp:positionH>
                <wp:positionV relativeFrom="paragraph">
                  <wp:posOffset>-12700</wp:posOffset>
                </wp:positionV>
                <wp:extent cx="1371600" cy="295275"/>
                <wp:effectExtent l="0" t="0" r="0" b="9525"/>
                <wp:wrapNone/>
                <wp:docPr id="1" name="그림 1" descr="C:\Users\user\AppData\Local\Microsoft\Windows\INetCache\Content.Word\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Microsoft\Windows\INetCache\Content.Word\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6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vAlign w:val="center"/>
        </w:tcPr>
        <w:p w14:paraId="39676DE4" w14:textId="77777777" w:rsidR="00EA0591" w:rsidRPr="00E35F0F" w:rsidRDefault="0009706E" w:rsidP="00B11070">
          <w:pPr>
            <w:pStyle w:val="a3"/>
            <w:jc w:val="center"/>
            <w:rPr>
              <w:rFonts w:asciiTheme="minorEastAsia" w:eastAsiaTheme="minorEastAsia" w:hAnsiTheme="minorEastAsia"/>
              <w:b/>
              <w:sz w:val="30"/>
              <w:szCs w:val="30"/>
            </w:rPr>
          </w:pPr>
          <w:r>
            <w:rPr>
              <w:rFonts w:asciiTheme="minorEastAsia" w:eastAsiaTheme="minorEastAsia" w:hAnsiTheme="minorEastAsia" w:hint="eastAsia"/>
              <w:b/>
              <w:sz w:val="30"/>
              <w:szCs w:val="30"/>
            </w:rPr>
            <w:t>정관 개정안</w:t>
          </w:r>
        </w:p>
      </w:tc>
      <w:tc>
        <w:tcPr>
          <w:tcW w:w="1843" w:type="dxa"/>
          <w:vAlign w:val="center"/>
        </w:tcPr>
        <w:p w14:paraId="4FEF92F4" w14:textId="77777777" w:rsidR="00EA0591" w:rsidRPr="00E35F0F" w:rsidRDefault="0009706E" w:rsidP="00B54A92">
          <w:pPr>
            <w:pStyle w:val="a3"/>
            <w:jc w:val="center"/>
            <w:rPr>
              <w:rFonts w:asciiTheme="minorEastAsia" w:eastAsiaTheme="minorEastAsia" w:hAnsiTheme="minorEastAsia"/>
              <w:sz w:val="22"/>
              <w:szCs w:val="22"/>
            </w:rPr>
          </w:pPr>
          <w:r>
            <w:rPr>
              <w:rFonts w:asciiTheme="minorEastAsia" w:eastAsiaTheme="minorEastAsia" w:hAnsiTheme="minorEastAsia" w:hint="eastAsia"/>
              <w:sz w:val="22"/>
              <w:szCs w:val="22"/>
            </w:rPr>
            <w:t>개정일자</w:t>
          </w:r>
        </w:p>
      </w:tc>
      <w:tc>
        <w:tcPr>
          <w:tcW w:w="2268" w:type="dxa"/>
        </w:tcPr>
        <w:p w14:paraId="34E56D4A" w14:textId="47B002B2" w:rsidR="00EA0591" w:rsidRPr="00E35F0F" w:rsidRDefault="0009706E" w:rsidP="00B54A92">
          <w:pPr>
            <w:pStyle w:val="a3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sz w:val="18"/>
              <w:szCs w:val="18"/>
            </w:rPr>
            <w:t>2</w:t>
          </w:r>
          <w:r w:rsidR="003C263B">
            <w:rPr>
              <w:rFonts w:asciiTheme="minorEastAsia" w:eastAsiaTheme="minorEastAsia" w:hAnsiTheme="minorEastAsia"/>
              <w:sz w:val="18"/>
              <w:szCs w:val="18"/>
            </w:rPr>
            <w:t>021</w:t>
          </w:r>
          <w:r>
            <w:rPr>
              <w:rFonts w:asciiTheme="minorEastAsia" w:eastAsiaTheme="minorEastAsia" w:hAnsiTheme="minorEastAsia"/>
              <w:sz w:val="18"/>
              <w:szCs w:val="18"/>
            </w:rPr>
            <w:t>.03.</w:t>
          </w:r>
          <w:r w:rsidR="003C263B">
            <w:rPr>
              <w:rFonts w:asciiTheme="minorEastAsia" w:eastAsiaTheme="minorEastAsia" w:hAnsiTheme="minorEastAsia"/>
              <w:sz w:val="18"/>
              <w:szCs w:val="18"/>
            </w:rPr>
            <w:t>29</w:t>
          </w:r>
        </w:p>
      </w:tc>
    </w:tr>
    <w:tr w:rsidR="00EA0591" w:rsidRPr="00E35F0F" w14:paraId="24FE4995" w14:textId="77777777" w:rsidTr="0009706E">
      <w:tblPrEx>
        <w:tblCellMar>
          <w:left w:w="108" w:type="dxa"/>
          <w:right w:w="108" w:type="dxa"/>
        </w:tblCellMar>
      </w:tblPrEx>
      <w:trPr>
        <w:trHeight w:val="424"/>
        <w:jc w:val="center"/>
      </w:trPr>
      <w:tc>
        <w:tcPr>
          <w:tcW w:w="3256" w:type="dxa"/>
          <w:vMerge/>
          <w:vAlign w:val="center"/>
        </w:tcPr>
        <w:p w14:paraId="39591AF2" w14:textId="77777777" w:rsidR="00EA0591" w:rsidRPr="00E35F0F" w:rsidRDefault="00EA0591" w:rsidP="00B54A92">
          <w:pPr>
            <w:pStyle w:val="a3"/>
            <w:ind w:leftChars="-180" w:left="-360"/>
            <w:jc w:val="center"/>
            <w:rPr>
              <w:rFonts w:asciiTheme="minorEastAsia" w:eastAsiaTheme="minorEastAsia" w:hAnsiTheme="minorEastAsia"/>
            </w:rPr>
          </w:pPr>
        </w:p>
      </w:tc>
      <w:tc>
        <w:tcPr>
          <w:tcW w:w="5811" w:type="dxa"/>
          <w:vMerge/>
          <w:vAlign w:val="center"/>
        </w:tcPr>
        <w:p w14:paraId="2A6B868A" w14:textId="77777777" w:rsidR="00EA0591" w:rsidRPr="00E35F0F" w:rsidRDefault="00EA0591" w:rsidP="00B54A92">
          <w:pPr>
            <w:pStyle w:val="a3"/>
            <w:jc w:val="center"/>
            <w:rPr>
              <w:rFonts w:asciiTheme="minorEastAsia" w:eastAsiaTheme="minorEastAsia" w:hAnsiTheme="minorEastAsia"/>
              <w:b/>
              <w:sz w:val="44"/>
              <w:szCs w:val="44"/>
            </w:rPr>
          </w:pPr>
        </w:p>
      </w:tc>
      <w:tc>
        <w:tcPr>
          <w:tcW w:w="1843" w:type="dxa"/>
          <w:vAlign w:val="center"/>
        </w:tcPr>
        <w:p w14:paraId="7A1520B0" w14:textId="77777777" w:rsidR="00EA0591" w:rsidRPr="00E35F0F" w:rsidRDefault="00EA0591" w:rsidP="00B54A92">
          <w:pPr>
            <w:pStyle w:val="a3"/>
            <w:jc w:val="center"/>
            <w:rPr>
              <w:rFonts w:asciiTheme="minorEastAsia" w:eastAsiaTheme="minorEastAsia" w:hAnsiTheme="minorEastAsia"/>
              <w:sz w:val="22"/>
              <w:szCs w:val="22"/>
            </w:rPr>
          </w:pPr>
          <w:proofErr w:type="spellStart"/>
          <w:r w:rsidRPr="00E35F0F">
            <w:rPr>
              <w:rFonts w:asciiTheme="minorEastAsia" w:eastAsiaTheme="minorEastAsia" w:hAnsiTheme="minorEastAsia" w:hint="eastAsia"/>
              <w:sz w:val="22"/>
              <w:szCs w:val="22"/>
            </w:rPr>
            <w:t>페</w:t>
          </w:r>
          <w:proofErr w:type="spellEnd"/>
          <w:r w:rsidRPr="00E35F0F">
            <w:rPr>
              <w:rFonts w:asciiTheme="minorEastAsia" w:eastAsiaTheme="minorEastAsia" w:hAnsiTheme="minorEastAsia" w:hint="eastAsia"/>
              <w:sz w:val="22"/>
              <w:szCs w:val="22"/>
            </w:rPr>
            <w:t xml:space="preserve"> 이 지</w:t>
          </w:r>
        </w:p>
      </w:tc>
      <w:tc>
        <w:tcPr>
          <w:tcW w:w="2268" w:type="dxa"/>
        </w:tcPr>
        <w:p w14:paraId="179407DC" w14:textId="77777777" w:rsidR="00EA0591" w:rsidRPr="00E35F0F" w:rsidRDefault="00EA0591" w:rsidP="00565B88">
          <w:pPr>
            <w:pStyle w:val="a3"/>
            <w:jc w:val="center"/>
            <w:rPr>
              <w:rFonts w:asciiTheme="minorEastAsia" w:eastAsiaTheme="minorEastAsia" w:hAnsiTheme="minorEastAsia"/>
            </w:rPr>
          </w:pP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fldChar w:fldCharType="begin"/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instrText xml:space="preserve"> PAGE </w:instrText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fldChar w:fldCharType="separate"/>
          </w:r>
          <w:r w:rsidR="00B20C90">
            <w:rPr>
              <w:rStyle w:val="a6"/>
              <w:rFonts w:asciiTheme="minorEastAsia" w:eastAsiaTheme="minorEastAsia" w:hAnsiTheme="minorEastAsia"/>
              <w:noProof/>
              <w:kern w:val="0"/>
              <w:szCs w:val="20"/>
            </w:rPr>
            <w:t>1</w:t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fldChar w:fldCharType="end"/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t>/</w:t>
          </w:r>
          <w:r w:rsidR="00221EE1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t>1</w:t>
          </w:r>
        </w:p>
      </w:tc>
    </w:tr>
  </w:tbl>
  <w:p w14:paraId="4A59979E" w14:textId="77777777" w:rsidR="00EA0591" w:rsidRDefault="00EA05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CA"/>
    <w:multiLevelType w:val="hybridMultilevel"/>
    <w:tmpl w:val="452AADB4"/>
    <w:lvl w:ilvl="0" w:tplc="B9F2068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DB22C3"/>
    <w:multiLevelType w:val="hybridMultilevel"/>
    <w:tmpl w:val="B3FA27D4"/>
    <w:lvl w:ilvl="0" w:tplc="9794B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5D5561"/>
    <w:multiLevelType w:val="hybridMultilevel"/>
    <w:tmpl w:val="2C506550"/>
    <w:lvl w:ilvl="0" w:tplc="1EE20D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4D5199"/>
    <w:multiLevelType w:val="hybridMultilevel"/>
    <w:tmpl w:val="6D7CCCBE"/>
    <w:lvl w:ilvl="0" w:tplc="661A7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413ECB"/>
    <w:multiLevelType w:val="hybridMultilevel"/>
    <w:tmpl w:val="B7DE3542"/>
    <w:lvl w:ilvl="0" w:tplc="E06AF4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7336A4"/>
    <w:multiLevelType w:val="hybridMultilevel"/>
    <w:tmpl w:val="53346538"/>
    <w:lvl w:ilvl="0" w:tplc="662062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2D4AA0"/>
    <w:multiLevelType w:val="hybridMultilevel"/>
    <w:tmpl w:val="849E3812"/>
    <w:lvl w:ilvl="0" w:tplc="1C24F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37157EB"/>
    <w:multiLevelType w:val="hybridMultilevel"/>
    <w:tmpl w:val="AA18C74C"/>
    <w:lvl w:ilvl="0" w:tplc="83A606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4742D8F"/>
    <w:multiLevelType w:val="hybridMultilevel"/>
    <w:tmpl w:val="8850EB9A"/>
    <w:lvl w:ilvl="0" w:tplc="042A38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5E02B23"/>
    <w:multiLevelType w:val="hybridMultilevel"/>
    <w:tmpl w:val="FB8CEB9A"/>
    <w:lvl w:ilvl="0" w:tplc="FACE42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C964189"/>
    <w:multiLevelType w:val="hybridMultilevel"/>
    <w:tmpl w:val="1260364E"/>
    <w:lvl w:ilvl="0" w:tplc="213EB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BD6E77"/>
    <w:multiLevelType w:val="hybridMultilevel"/>
    <w:tmpl w:val="4DC8837E"/>
    <w:lvl w:ilvl="0" w:tplc="A3CEAC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6111D3"/>
    <w:multiLevelType w:val="hybridMultilevel"/>
    <w:tmpl w:val="B53EAFDE"/>
    <w:lvl w:ilvl="0" w:tplc="60540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74508FA"/>
    <w:multiLevelType w:val="hybridMultilevel"/>
    <w:tmpl w:val="3B8CDA1E"/>
    <w:lvl w:ilvl="0" w:tplc="62688C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84E382E"/>
    <w:multiLevelType w:val="hybridMultilevel"/>
    <w:tmpl w:val="3028BC2A"/>
    <w:lvl w:ilvl="0" w:tplc="4A96D0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DB7E8C"/>
    <w:multiLevelType w:val="hybridMultilevel"/>
    <w:tmpl w:val="518E3E06"/>
    <w:lvl w:ilvl="0" w:tplc="2E5277D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3C431E5F"/>
    <w:multiLevelType w:val="hybridMultilevel"/>
    <w:tmpl w:val="FF7CE3E8"/>
    <w:lvl w:ilvl="0" w:tplc="66486266">
      <w:start w:val="1"/>
      <w:numFmt w:val="decimalEnclosedCircle"/>
      <w:lvlText w:val="%1"/>
      <w:lvlJc w:val="left"/>
      <w:pPr>
        <w:ind w:left="800" w:hanging="40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D4D79F4"/>
    <w:multiLevelType w:val="hybridMultilevel"/>
    <w:tmpl w:val="E2A2EB4C"/>
    <w:lvl w:ilvl="0" w:tplc="2E0A8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06D4F0C"/>
    <w:multiLevelType w:val="hybridMultilevel"/>
    <w:tmpl w:val="4878A062"/>
    <w:lvl w:ilvl="0" w:tplc="9CEC9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0C61B1"/>
    <w:multiLevelType w:val="hybridMultilevel"/>
    <w:tmpl w:val="78CA61F6"/>
    <w:lvl w:ilvl="0" w:tplc="C330A8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29D2193"/>
    <w:multiLevelType w:val="hybridMultilevel"/>
    <w:tmpl w:val="0F62A618"/>
    <w:lvl w:ilvl="0" w:tplc="F9CA826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33A1063"/>
    <w:multiLevelType w:val="hybridMultilevel"/>
    <w:tmpl w:val="0B4CD77E"/>
    <w:lvl w:ilvl="0" w:tplc="6F9C10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76745BE"/>
    <w:multiLevelType w:val="hybridMultilevel"/>
    <w:tmpl w:val="57F47EBC"/>
    <w:lvl w:ilvl="0" w:tplc="7AE405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97A64D3"/>
    <w:multiLevelType w:val="hybridMultilevel"/>
    <w:tmpl w:val="70A27032"/>
    <w:lvl w:ilvl="0" w:tplc="12500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2CA21CD"/>
    <w:multiLevelType w:val="hybridMultilevel"/>
    <w:tmpl w:val="4F46BCE6"/>
    <w:lvl w:ilvl="0" w:tplc="6B96D6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BB06FF"/>
    <w:multiLevelType w:val="hybridMultilevel"/>
    <w:tmpl w:val="F4FAA458"/>
    <w:lvl w:ilvl="0" w:tplc="02607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EBB496E"/>
    <w:multiLevelType w:val="hybridMultilevel"/>
    <w:tmpl w:val="240E744C"/>
    <w:lvl w:ilvl="0" w:tplc="2132D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7E30A92"/>
    <w:multiLevelType w:val="hybridMultilevel"/>
    <w:tmpl w:val="FF7CE3E8"/>
    <w:lvl w:ilvl="0" w:tplc="66486266">
      <w:start w:val="1"/>
      <w:numFmt w:val="decimalEnclosedCircle"/>
      <w:lvlText w:val="%1"/>
      <w:lvlJc w:val="left"/>
      <w:pPr>
        <w:ind w:left="800" w:hanging="40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9F04352"/>
    <w:multiLevelType w:val="hybridMultilevel"/>
    <w:tmpl w:val="0F80233C"/>
    <w:lvl w:ilvl="0" w:tplc="03F2ABB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 w15:restartNumberingAfterBreak="0">
    <w:nsid w:val="79F213C7"/>
    <w:multiLevelType w:val="hybridMultilevel"/>
    <w:tmpl w:val="5E520772"/>
    <w:lvl w:ilvl="0" w:tplc="FE92E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26"/>
  </w:num>
  <w:num w:numId="12">
    <w:abstractNumId w:val="17"/>
  </w:num>
  <w:num w:numId="13">
    <w:abstractNumId w:val="15"/>
  </w:num>
  <w:num w:numId="14">
    <w:abstractNumId w:val="22"/>
  </w:num>
  <w:num w:numId="15">
    <w:abstractNumId w:val="12"/>
  </w:num>
  <w:num w:numId="16">
    <w:abstractNumId w:val="19"/>
  </w:num>
  <w:num w:numId="17">
    <w:abstractNumId w:val="24"/>
  </w:num>
  <w:num w:numId="18">
    <w:abstractNumId w:val="21"/>
  </w:num>
  <w:num w:numId="19">
    <w:abstractNumId w:val="29"/>
  </w:num>
  <w:num w:numId="20">
    <w:abstractNumId w:val="10"/>
  </w:num>
  <w:num w:numId="21">
    <w:abstractNumId w:val="0"/>
  </w:num>
  <w:num w:numId="22">
    <w:abstractNumId w:val="4"/>
  </w:num>
  <w:num w:numId="23">
    <w:abstractNumId w:val="9"/>
  </w:num>
  <w:num w:numId="24">
    <w:abstractNumId w:val="28"/>
  </w:num>
  <w:num w:numId="25">
    <w:abstractNumId w:val="25"/>
  </w:num>
  <w:num w:numId="26">
    <w:abstractNumId w:val="1"/>
  </w:num>
  <w:num w:numId="27">
    <w:abstractNumId w:val="8"/>
  </w:num>
  <w:num w:numId="28">
    <w:abstractNumId w:val="20"/>
  </w:num>
  <w:num w:numId="29">
    <w:abstractNumId w:val="16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68"/>
    <w:rsid w:val="000016DE"/>
    <w:rsid w:val="000034BE"/>
    <w:rsid w:val="000141E3"/>
    <w:rsid w:val="00016484"/>
    <w:rsid w:val="00017525"/>
    <w:rsid w:val="00022766"/>
    <w:rsid w:val="0003339C"/>
    <w:rsid w:val="0004328B"/>
    <w:rsid w:val="00044F26"/>
    <w:rsid w:val="00046EA7"/>
    <w:rsid w:val="000512DA"/>
    <w:rsid w:val="00051506"/>
    <w:rsid w:val="00052645"/>
    <w:rsid w:val="000633D6"/>
    <w:rsid w:val="00081906"/>
    <w:rsid w:val="00082B15"/>
    <w:rsid w:val="00082CBA"/>
    <w:rsid w:val="000853C1"/>
    <w:rsid w:val="000857FD"/>
    <w:rsid w:val="00090946"/>
    <w:rsid w:val="00090B95"/>
    <w:rsid w:val="00095C91"/>
    <w:rsid w:val="00097031"/>
    <w:rsid w:val="0009706E"/>
    <w:rsid w:val="000A406E"/>
    <w:rsid w:val="000A4AB4"/>
    <w:rsid w:val="000B0E57"/>
    <w:rsid w:val="000B6937"/>
    <w:rsid w:val="000C1C65"/>
    <w:rsid w:val="000C28D2"/>
    <w:rsid w:val="000C6968"/>
    <w:rsid w:val="000D4563"/>
    <w:rsid w:val="000E08E8"/>
    <w:rsid w:val="000E5763"/>
    <w:rsid w:val="000F2135"/>
    <w:rsid w:val="00103514"/>
    <w:rsid w:val="0010499B"/>
    <w:rsid w:val="0010720C"/>
    <w:rsid w:val="00107755"/>
    <w:rsid w:val="00114194"/>
    <w:rsid w:val="001149C8"/>
    <w:rsid w:val="00120DDB"/>
    <w:rsid w:val="00141D2E"/>
    <w:rsid w:val="00144447"/>
    <w:rsid w:val="001457D0"/>
    <w:rsid w:val="0014693B"/>
    <w:rsid w:val="001560F8"/>
    <w:rsid w:val="00162577"/>
    <w:rsid w:val="00163105"/>
    <w:rsid w:val="001636D4"/>
    <w:rsid w:val="001642C1"/>
    <w:rsid w:val="001643E0"/>
    <w:rsid w:val="0017175B"/>
    <w:rsid w:val="0017609E"/>
    <w:rsid w:val="001773F9"/>
    <w:rsid w:val="001818BA"/>
    <w:rsid w:val="00181B03"/>
    <w:rsid w:val="00197500"/>
    <w:rsid w:val="00197768"/>
    <w:rsid w:val="001A0C2D"/>
    <w:rsid w:val="001A720D"/>
    <w:rsid w:val="001B226C"/>
    <w:rsid w:val="001C32B6"/>
    <w:rsid w:val="001C3EA8"/>
    <w:rsid w:val="001D0A17"/>
    <w:rsid w:val="001D1487"/>
    <w:rsid w:val="001D4D9A"/>
    <w:rsid w:val="001D7CD3"/>
    <w:rsid w:val="001E164B"/>
    <w:rsid w:val="001E3E8C"/>
    <w:rsid w:val="001F1A88"/>
    <w:rsid w:val="001F239B"/>
    <w:rsid w:val="001F3F01"/>
    <w:rsid w:val="00201726"/>
    <w:rsid w:val="00204ADD"/>
    <w:rsid w:val="0021245A"/>
    <w:rsid w:val="00215650"/>
    <w:rsid w:val="002170FC"/>
    <w:rsid w:val="00221EE1"/>
    <w:rsid w:val="002272A5"/>
    <w:rsid w:val="002337CA"/>
    <w:rsid w:val="0023751C"/>
    <w:rsid w:val="002428C7"/>
    <w:rsid w:val="00244834"/>
    <w:rsid w:val="00247CF2"/>
    <w:rsid w:val="002526F6"/>
    <w:rsid w:val="00257F12"/>
    <w:rsid w:val="00262CFF"/>
    <w:rsid w:val="00275843"/>
    <w:rsid w:val="00284043"/>
    <w:rsid w:val="00287B3D"/>
    <w:rsid w:val="00291B44"/>
    <w:rsid w:val="002926EB"/>
    <w:rsid w:val="0029397A"/>
    <w:rsid w:val="00294458"/>
    <w:rsid w:val="00294CF1"/>
    <w:rsid w:val="002A2A61"/>
    <w:rsid w:val="002A41EB"/>
    <w:rsid w:val="002C0940"/>
    <w:rsid w:val="002C1167"/>
    <w:rsid w:val="002C2634"/>
    <w:rsid w:val="002C42F6"/>
    <w:rsid w:val="002C520C"/>
    <w:rsid w:val="002D38B1"/>
    <w:rsid w:val="002D795B"/>
    <w:rsid w:val="002E05AC"/>
    <w:rsid w:val="002E16AF"/>
    <w:rsid w:val="002E4B71"/>
    <w:rsid w:val="002E6157"/>
    <w:rsid w:val="002F2CBD"/>
    <w:rsid w:val="002F5052"/>
    <w:rsid w:val="002F5C4A"/>
    <w:rsid w:val="00301762"/>
    <w:rsid w:val="00302962"/>
    <w:rsid w:val="00307CCF"/>
    <w:rsid w:val="00310F3F"/>
    <w:rsid w:val="00310F7B"/>
    <w:rsid w:val="00312C3B"/>
    <w:rsid w:val="003218DB"/>
    <w:rsid w:val="00324586"/>
    <w:rsid w:val="00326BE2"/>
    <w:rsid w:val="00326E9A"/>
    <w:rsid w:val="003317F3"/>
    <w:rsid w:val="00335934"/>
    <w:rsid w:val="003359AA"/>
    <w:rsid w:val="003365DD"/>
    <w:rsid w:val="0034228F"/>
    <w:rsid w:val="00350778"/>
    <w:rsid w:val="003518E9"/>
    <w:rsid w:val="0035245C"/>
    <w:rsid w:val="0035427B"/>
    <w:rsid w:val="003577D4"/>
    <w:rsid w:val="00361393"/>
    <w:rsid w:val="003647AA"/>
    <w:rsid w:val="00370A51"/>
    <w:rsid w:val="00370BE2"/>
    <w:rsid w:val="00382BAB"/>
    <w:rsid w:val="00384DA4"/>
    <w:rsid w:val="0038753D"/>
    <w:rsid w:val="003876DC"/>
    <w:rsid w:val="003A2231"/>
    <w:rsid w:val="003A2738"/>
    <w:rsid w:val="003A289A"/>
    <w:rsid w:val="003A7A76"/>
    <w:rsid w:val="003B6E6C"/>
    <w:rsid w:val="003C1379"/>
    <w:rsid w:val="003C263B"/>
    <w:rsid w:val="003D067B"/>
    <w:rsid w:val="003D1873"/>
    <w:rsid w:val="003D1E06"/>
    <w:rsid w:val="003D2B09"/>
    <w:rsid w:val="003D33EE"/>
    <w:rsid w:val="003D3444"/>
    <w:rsid w:val="003D3A81"/>
    <w:rsid w:val="003D45C5"/>
    <w:rsid w:val="003D5041"/>
    <w:rsid w:val="003D6854"/>
    <w:rsid w:val="003E44E3"/>
    <w:rsid w:val="003E50A3"/>
    <w:rsid w:val="003E7409"/>
    <w:rsid w:val="003F0977"/>
    <w:rsid w:val="003F6718"/>
    <w:rsid w:val="003F726C"/>
    <w:rsid w:val="004108CA"/>
    <w:rsid w:val="00411457"/>
    <w:rsid w:val="004275DA"/>
    <w:rsid w:val="00427820"/>
    <w:rsid w:val="00430C2C"/>
    <w:rsid w:val="004311D4"/>
    <w:rsid w:val="004319A5"/>
    <w:rsid w:val="004320A0"/>
    <w:rsid w:val="00435E83"/>
    <w:rsid w:val="00440ABF"/>
    <w:rsid w:val="00447906"/>
    <w:rsid w:val="00447B9A"/>
    <w:rsid w:val="0045148F"/>
    <w:rsid w:val="00454572"/>
    <w:rsid w:val="004552B7"/>
    <w:rsid w:val="00457912"/>
    <w:rsid w:val="00464264"/>
    <w:rsid w:val="00465169"/>
    <w:rsid w:val="00467469"/>
    <w:rsid w:val="00470DA6"/>
    <w:rsid w:val="004757C7"/>
    <w:rsid w:val="00476FAA"/>
    <w:rsid w:val="00477CD7"/>
    <w:rsid w:val="00480721"/>
    <w:rsid w:val="0048733E"/>
    <w:rsid w:val="004926A3"/>
    <w:rsid w:val="00494132"/>
    <w:rsid w:val="00494C8E"/>
    <w:rsid w:val="004958D4"/>
    <w:rsid w:val="004A4A31"/>
    <w:rsid w:val="004A4D29"/>
    <w:rsid w:val="004B043A"/>
    <w:rsid w:val="004B4E15"/>
    <w:rsid w:val="004C2240"/>
    <w:rsid w:val="004C239F"/>
    <w:rsid w:val="004C2787"/>
    <w:rsid w:val="004D092B"/>
    <w:rsid w:val="004D1AEA"/>
    <w:rsid w:val="004D6570"/>
    <w:rsid w:val="004D6C01"/>
    <w:rsid w:val="004E3114"/>
    <w:rsid w:val="004E3C7A"/>
    <w:rsid w:val="004F0D67"/>
    <w:rsid w:val="0050044A"/>
    <w:rsid w:val="00502A32"/>
    <w:rsid w:val="00504C56"/>
    <w:rsid w:val="005069C9"/>
    <w:rsid w:val="00511ECC"/>
    <w:rsid w:val="005131E8"/>
    <w:rsid w:val="00516F9A"/>
    <w:rsid w:val="005178DE"/>
    <w:rsid w:val="005207F7"/>
    <w:rsid w:val="0052732B"/>
    <w:rsid w:val="0053111B"/>
    <w:rsid w:val="0053479F"/>
    <w:rsid w:val="005357C3"/>
    <w:rsid w:val="00536FFE"/>
    <w:rsid w:val="00542046"/>
    <w:rsid w:val="00545E00"/>
    <w:rsid w:val="005462BF"/>
    <w:rsid w:val="005508CC"/>
    <w:rsid w:val="00554046"/>
    <w:rsid w:val="005548F2"/>
    <w:rsid w:val="005578ED"/>
    <w:rsid w:val="00565B88"/>
    <w:rsid w:val="00566158"/>
    <w:rsid w:val="00567605"/>
    <w:rsid w:val="00571C56"/>
    <w:rsid w:val="00574063"/>
    <w:rsid w:val="00575DD5"/>
    <w:rsid w:val="00583967"/>
    <w:rsid w:val="00592F98"/>
    <w:rsid w:val="005960F9"/>
    <w:rsid w:val="005972AB"/>
    <w:rsid w:val="005A0F14"/>
    <w:rsid w:val="005A384B"/>
    <w:rsid w:val="005A57C3"/>
    <w:rsid w:val="005A68C5"/>
    <w:rsid w:val="005A79D2"/>
    <w:rsid w:val="005A7F06"/>
    <w:rsid w:val="005B2DE6"/>
    <w:rsid w:val="005B3A29"/>
    <w:rsid w:val="005B47AD"/>
    <w:rsid w:val="005C153D"/>
    <w:rsid w:val="005C6FD2"/>
    <w:rsid w:val="005D267E"/>
    <w:rsid w:val="005D419C"/>
    <w:rsid w:val="005D6DBA"/>
    <w:rsid w:val="005E175F"/>
    <w:rsid w:val="005E431B"/>
    <w:rsid w:val="005F1D3D"/>
    <w:rsid w:val="005F1F39"/>
    <w:rsid w:val="005F23CC"/>
    <w:rsid w:val="005F3878"/>
    <w:rsid w:val="005F5F58"/>
    <w:rsid w:val="00606179"/>
    <w:rsid w:val="00607BF6"/>
    <w:rsid w:val="00613305"/>
    <w:rsid w:val="006219E2"/>
    <w:rsid w:val="006234F3"/>
    <w:rsid w:val="006259B6"/>
    <w:rsid w:val="0064089D"/>
    <w:rsid w:val="00641C56"/>
    <w:rsid w:val="00641DAC"/>
    <w:rsid w:val="00644FE8"/>
    <w:rsid w:val="00647F68"/>
    <w:rsid w:val="0065057B"/>
    <w:rsid w:val="006526DE"/>
    <w:rsid w:val="00654929"/>
    <w:rsid w:val="0065737D"/>
    <w:rsid w:val="00661B5A"/>
    <w:rsid w:val="00665ED3"/>
    <w:rsid w:val="00666E61"/>
    <w:rsid w:val="00667733"/>
    <w:rsid w:val="00675237"/>
    <w:rsid w:val="006756D6"/>
    <w:rsid w:val="00675E6D"/>
    <w:rsid w:val="00676BF3"/>
    <w:rsid w:val="006835C8"/>
    <w:rsid w:val="00690AEF"/>
    <w:rsid w:val="0069532B"/>
    <w:rsid w:val="006A6055"/>
    <w:rsid w:val="006B2DB2"/>
    <w:rsid w:val="006B50B8"/>
    <w:rsid w:val="006B60DD"/>
    <w:rsid w:val="006C1CD0"/>
    <w:rsid w:val="006C4937"/>
    <w:rsid w:val="006C5437"/>
    <w:rsid w:val="006C67E2"/>
    <w:rsid w:val="006C688E"/>
    <w:rsid w:val="006C70F4"/>
    <w:rsid w:val="006C77C5"/>
    <w:rsid w:val="006D19F8"/>
    <w:rsid w:val="006D342A"/>
    <w:rsid w:val="006D43FB"/>
    <w:rsid w:val="006D74FE"/>
    <w:rsid w:val="006D7A7B"/>
    <w:rsid w:val="006E0ED0"/>
    <w:rsid w:val="006E1F99"/>
    <w:rsid w:val="006E33E1"/>
    <w:rsid w:val="006F1EF2"/>
    <w:rsid w:val="006F53C2"/>
    <w:rsid w:val="006F7C4E"/>
    <w:rsid w:val="00706265"/>
    <w:rsid w:val="007063C8"/>
    <w:rsid w:val="00706926"/>
    <w:rsid w:val="0072264F"/>
    <w:rsid w:val="007246FD"/>
    <w:rsid w:val="007335D5"/>
    <w:rsid w:val="007377C6"/>
    <w:rsid w:val="007415A2"/>
    <w:rsid w:val="007448A9"/>
    <w:rsid w:val="00750CE0"/>
    <w:rsid w:val="007521A2"/>
    <w:rsid w:val="0075513C"/>
    <w:rsid w:val="007579D1"/>
    <w:rsid w:val="007722F1"/>
    <w:rsid w:val="00775489"/>
    <w:rsid w:val="00775BC1"/>
    <w:rsid w:val="00780619"/>
    <w:rsid w:val="007824D2"/>
    <w:rsid w:val="00782943"/>
    <w:rsid w:val="00785B64"/>
    <w:rsid w:val="00785F28"/>
    <w:rsid w:val="007868AF"/>
    <w:rsid w:val="007900BC"/>
    <w:rsid w:val="007918CA"/>
    <w:rsid w:val="00791BC3"/>
    <w:rsid w:val="0079392F"/>
    <w:rsid w:val="007964CC"/>
    <w:rsid w:val="007A41D0"/>
    <w:rsid w:val="007A4729"/>
    <w:rsid w:val="007A631F"/>
    <w:rsid w:val="007A7B03"/>
    <w:rsid w:val="007B67E6"/>
    <w:rsid w:val="007C0966"/>
    <w:rsid w:val="007C1D55"/>
    <w:rsid w:val="007C37E6"/>
    <w:rsid w:val="007D579C"/>
    <w:rsid w:val="007E1362"/>
    <w:rsid w:val="007E17B8"/>
    <w:rsid w:val="007E3845"/>
    <w:rsid w:val="007E7F8F"/>
    <w:rsid w:val="007F2892"/>
    <w:rsid w:val="007F4140"/>
    <w:rsid w:val="007F71FB"/>
    <w:rsid w:val="008003B7"/>
    <w:rsid w:val="008010FF"/>
    <w:rsid w:val="00807D4F"/>
    <w:rsid w:val="00810ECE"/>
    <w:rsid w:val="00812C30"/>
    <w:rsid w:val="0081607A"/>
    <w:rsid w:val="00820220"/>
    <w:rsid w:val="0082253F"/>
    <w:rsid w:val="00823E18"/>
    <w:rsid w:val="00824EF2"/>
    <w:rsid w:val="00825B70"/>
    <w:rsid w:val="0083060B"/>
    <w:rsid w:val="0083122D"/>
    <w:rsid w:val="008343A9"/>
    <w:rsid w:val="008508FC"/>
    <w:rsid w:val="00853911"/>
    <w:rsid w:val="008576EF"/>
    <w:rsid w:val="008600E0"/>
    <w:rsid w:val="00861EE5"/>
    <w:rsid w:val="00863F0D"/>
    <w:rsid w:val="00864EDB"/>
    <w:rsid w:val="00867269"/>
    <w:rsid w:val="00874872"/>
    <w:rsid w:val="0087758E"/>
    <w:rsid w:val="0088013E"/>
    <w:rsid w:val="008839A6"/>
    <w:rsid w:val="00883A3B"/>
    <w:rsid w:val="00887806"/>
    <w:rsid w:val="0089387D"/>
    <w:rsid w:val="00894347"/>
    <w:rsid w:val="00895B3B"/>
    <w:rsid w:val="00897D54"/>
    <w:rsid w:val="00897E0D"/>
    <w:rsid w:val="008A4608"/>
    <w:rsid w:val="008B3882"/>
    <w:rsid w:val="008B7331"/>
    <w:rsid w:val="008C5316"/>
    <w:rsid w:val="008C5339"/>
    <w:rsid w:val="008D1779"/>
    <w:rsid w:val="008D2A6A"/>
    <w:rsid w:val="008D49F3"/>
    <w:rsid w:val="008D4CA0"/>
    <w:rsid w:val="008E16EC"/>
    <w:rsid w:val="008E2C03"/>
    <w:rsid w:val="008E3CEC"/>
    <w:rsid w:val="008E4EED"/>
    <w:rsid w:val="008F428D"/>
    <w:rsid w:val="008F60C1"/>
    <w:rsid w:val="0090141F"/>
    <w:rsid w:val="00902461"/>
    <w:rsid w:val="00904ADB"/>
    <w:rsid w:val="009063E7"/>
    <w:rsid w:val="00907D3C"/>
    <w:rsid w:val="00910954"/>
    <w:rsid w:val="0091224F"/>
    <w:rsid w:val="0092239E"/>
    <w:rsid w:val="009243FF"/>
    <w:rsid w:val="00927457"/>
    <w:rsid w:val="009314EF"/>
    <w:rsid w:val="00936CA0"/>
    <w:rsid w:val="0094229D"/>
    <w:rsid w:val="00943908"/>
    <w:rsid w:val="00951AA2"/>
    <w:rsid w:val="00952388"/>
    <w:rsid w:val="00954AEA"/>
    <w:rsid w:val="00956400"/>
    <w:rsid w:val="009615F9"/>
    <w:rsid w:val="009617D4"/>
    <w:rsid w:val="0096573C"/>
    <w:rsid w:val="009668B2"/>
    <w:rsid w:val="00972DFC"/>
    <w:rsid w:val="00973E6B"/>
    <w:rsid w:val="00977FA1"/>
    <w:rsid w:val="00983416"/>
    <w:rsid w:val="00983981"/>
    <w:rsid w:val="0098667B"/>
    <w:rsid w:val="00987822"/>
    <w:rsid w:val="009A0C18"/>
    <w:rsid w:val="009A66DB"/>
    <w:rsid w:val="009A7160"/>
    <w:rsid w:val="009C1477"/>
    <w:rsid w:val="009C3931"/>
    <w:rsid w:val="009D56ED"/>
    <w:rsid w:val="009E0FFB"/>
    <w:rsid w:val="009F3509"/>
    <w:rsid w:val="009F7197"/>
    <w:rsid w:val="00A0521F"/>
    <w:rsid w:val="00A069A8"/>
    <w:rsid w:val="00A07CDE"/>
    <w:rsid w:val="00A1190D"/>
    <w:rsid w:val="00A12D04"/>
    <w:rsid w:val="00A32470"/>
    <w:rsid w:val="00A33AA9"/>
    <w:rsid w:val="00A35E51"/>
    <w:rsid w:val="00A403E8"/>
    <w:rsid w:val="00A440B7"/>
    <w:rsid w:val="00A4417E"/>
    <w:rsid w:val="00A450E9"/>
    <w:rsid w:val="00A50424"/>
    <w:rsid w:val="00A5568E"/>
    <w:rsid w:val="00A6549C"/>
    <w:rsid w:val="00A70228"/>
    <w:rsid w:val="00A72153"/>
    <w:rsid w:val="00A74CC6"/>
    <w:rsid w:val="00A81382"/>
    <w:rsid w:val="00A830F2"/>
    <w:rsid w:val="00A84662"/>
    <w:rsid w:val="00A91BCE"/>
    <w:rsid w:val="00A92BA0"/>
    <w:rsid w:val="00AA3D01"/>
    <w:rsid w:val="00AA7426"/>
    <w:rsid w:val="00AB0349"/>
    <w:rsid w:val="00AB5EBC"/>
    <w:rsid w:val="00AB616E"/>
    <w:rsid w:val="00AC0A70"/>
    <w:rsid w:val="00AC4A6C"/>
    <w:rsid w:val="00AC65CD"/>
    <w:rsid w:val="00AC77D1"/>
    <w:rsid w:val="00AE6695"/>
    <w:rsid w:val="00AF4F2B"/>
    <w:rsid w:val="00AF6838"/>
    <w:rsid w:val="00B11070"/>
    <w:rsid w:val="00B11E4C"/>
    <w:rsid w:val="00B12A59"/>
    <w:rsid w:val="00B12C61"/>
    <w:rsid w:val="00B13EE3"/>
    <w:rsid w:val="00B17DB8"/>
    <w:rsid w:val="00B200B5"/>
    <w:rsid w:val="00B20C90"/>
    <w:rsid w:val="00B22E07"/>
    <w:rsid w:val="00B22EAD"/>
    <w:rsid w:val="00B23BB3"/>
    <w:rsid w:val="00B24A9B"/>
    <w:rsid w:val="00B41673"/>
    <w:rsid w:val="00B420E0"/>
    <w:rsid w:val="00B45E5E"/>
    <w:rsid w:val="00B45FC4"/>
    <w:rsid w:val="00B5044A"/>
    <w:rsid w:val="00B54A92"/>
    <w:rsid w:val="00B55283"/>
    <w:rsid w:val="00B60220"/>
    <w:rsid w:val="00B60FDB"/>
    <w:rsid w:val="00B613AF"/>
    <w:rsid w:val="00B65736"/>
    <w:rsid w:val="00B660A0"/>
    <w:rsid w:val="00B712D2"/>
    <w:rsid w:val="00B757FD"/>
    <w:rsid w:val="00B85A2E"/>
    <w:rsid w:val="00B96E93"/>
    <w:rsid w:val="00BB16E3"/>
    <w:rsid w:val="00BB41D2"/>
    <w:rsid w:val="00BB532B"/>
    <w:rsid w:val="00BC1DF5"/>
    <w:rsid w:val="00BC3FDA"/>
    <w:rsid w:val="00BC598B"/>
    <w:rsid w:val="00BC6861"/>
    <w:rsid w:val="00BC7A5B"/>
    <w:rsid w:val="00BD503E"/>
    <w:rsid w:val="00BE01E1"/>
    <w:rsid w:val="00BE28D4"/>
    <w:rsid w:val="00BE4B90"/>
    <w:rsid w:val="00BE65A3"/>
    <w:rsid w:val="00BF1062"/>
    <w:rsid w:val="00BF1CB4"/>
    <w:rsid w:val="00BF72D5"/>
    <w:rsid w:val="00BF7903"/>
    <w:rsid w:val="00C10D3C"/>
    <w:rsid w:val="00C115EE"/>
    <w:rsid w:val="00C12505"/>
    <w:rsid w:val="00C170CD"/>
    <w:rsid w:val="00C21920"/>
    <w:rsid w:val="00C271CF"/>
    <w:rsid w:val="00C27C35"/>
    <w:rsid w:val="00C27DCD"/>
    <w:rsid w:val="00C314F4"/>
    <w:rsid w:val="00C32192"/>
    <w:rsid w:val="00C36C1C"/>
    <w:rsid w:val="00C379A2"/>
    <w:rsid w:val="00C37DA8"/>
    <w:rsid w:val="00C4276D"/>
    <w:rsid w:val="00C4787B"/>
    <w:rsid w:val="00C500F6"/>
    <w:rsid w:val="00C57D87"/>
    <w:rsid w:val="00C656E7"/>
    <w:rsid w:val="00C75C01"/>
    <w:rsid w:val="00C8024E"/>
    <w:rsid w:val="00C80829"/>
    <w:rsid w:val="00C80C43"/>
    <w:rsid w:val="00C83D98"/>
    <w:rsid w:val="00C87453"/>
    <w:rsid w:val="00C919ED"/>
    <w:rsid w:val="00C925A4"/>
    <w:rsid w:val="00C95F07"/>
    <w:rsid w:val="00C96A43"/>
    <w:rsid w:val="00C96ABA"/>
    <w:rsid w:val="00CA23C5"/>
    <w:rsid w:val="00CA7159"/>
    <w:rsid w:val="00CB090C"/>
    <w:rsid w:val="00CB2B71"/>
    <w:rsid w:val="00CB2E3D"/>
    <w:rsid w:val="00CB396E"/>
    <w:rsid w:val="00CB3CCD"/>
    <w:rsid w:val="00CB405D"/>
    <w:rsid w:val="00CB5916"/>
    <w:rsid w:val="00CB5D88"/>
    <w:rsid w:val="00CC224C"/>
    <w:rsid w:val="00CC4A3F"/>
    <w:rsid w:val="00CC4FA2"/>
    <w:rsid w:val="00CC65F8"/>
    <w:rsid w:val="00CD54C9"/>
    <w:rsid w:val="00CE0D14"/>
    <w:rsid w:val="00CE27D7"/>
    <w:rsid w:val="00CE3267"/>
    <w:rsid w:val="00CE387A"/>
    <w:rsid w:val="00CE3E49"/>
    <w:rsid w:val="00CE5C3B"/>
    <w:rsid w:val="00CE5F0E"/>
    <w:rsid w:val="00CE74A0"/>
    <w:rsid w:val="00CF470D"/>
    <w:rsid w:val="00CF7E8B"/>
    <w:rsid w:val="00D0188C"/>
    <w:rsid w:val="00D054AD"/>
    <w:rsid w:val="00D11207"/>
    <w:rsid w:val="00D1210D"/>
    <w:rsid w:val="00D139B8"/>
    <w:rsid w:val="00D230FF"/>
    <w:rsid w:val="00D30477"/>
    <w:rsid w:val="00D3221A"/>
    <w:rsid w:val="00D40966"/>
    <w:rsid w:val="00D41064"/>
    <w:rsid w:val="00D43307"/>
    <w:rsid w:val="00D443CA"/>
    <w:rsid w:val="00D537FB"/>
    <w:rsid w:val="00D54D43"/>
    <w:rsid w:val="00D61FD9"/>
    <w:rsid w:val="00D642C5"/>
    <w:rsid w:val="00D64980"/>
    <w:rsid w:val="00D657BD"/>
    <w:rsid w:val="00D6580C"/>
    <w:rsid w:val="00D66EEA"/>
    <w:rsid w:val="00D7599A"/>
    <w:rsid w:val="00D75AFF"/>
    <w:rsid w:val="00D84921"/>
    <w:rsid w:val="00D84EB9"/>
    <w:rsid w:val="00D9328B"/>
    <w:rsid w:val="00D9643A"/>
    <w:rsid w:val="00D97161"/>
    <w:rsid w:val="00DA24E4"/>
    <w:rsid w:val="00DA7BCC"/>
    <w:rsid w:val="00DB5E2A"/>
    <w:rsid w:val="00DB7CE5"/>
    <w:rsid w:val="00DB7FC3"/>
    <w:rsid w:val="00DC4C58"/>
    <w:rsid w:val="00DD3521"/>
    <w:rsid w:val="00DD3F58"/>
    <w:rsid w:val="00DD5E27"/>
    <w:rsid w:val="00DD7367"/>
    <w:rsid w:val="00DE3254"/>
    <w:rsid w:val="00DE3320"/>
    <w:rsid w:val="00DE51E0"/>
    <w:rsid w:val="00DF7855"/>
    <w:rsid w:val="00E020B6"/>
    <w:rsid w:val="00E1209A"/>
    <w:rsid w:val="00E1212B"/>
    <w:rsid w:val="00E121B9"/>
    <w:rsid w:val="00E12FDE"/>
    <w:rsid w:val="00E138F6"/>
    <w:rsid w:val="00E14B46"/>
    <w:rsid w:val="00E16376"/>
    <w:rsid w:val="00E163D6"/>
    <w:rsid w:val="00E16454"/>
    <w:rsid w:val="00E3323B"/>
    <w:rsid w:val="00E33630"/>
    <w:rsid w:val="00E34131"/>
    <w:rsid w:val="00E35F0F"/>
    <w:rsid w:val="00E3605E"/>
    <w:rsid w:val="00E361DF"/>
    <w:rsid w:val="00E42A51"/>
    <w:rsid w:val="00E545F0"/>
    <w:rsid w:val="00E5675C"/>
    <w:rsid w:val="00E57CEC"/>
    <w:rsid w:val="00E62356"/>
    <w:rsid w:val="00E6255B"/>
    <w:rsid w:val="00E74DAF"/>
    <w:rsid w:val="00E7572E"/>
    <w:rsid w:val="00E770C2"/>
    <w:rsid w:val="00E83B12"/>
    <w:rsid w:val="00E8650D"/>
    <w:rsid w:val="00E912BE"/>
    <w:rsid w:val="00E91690"/>
    <w:rsid w:val="00EA0591"/>
    <w:rsid w:val="00EA4211"/>
    <w:rsid w:val="00EA4F6B"/>
    <w:rsid w:val="00EA7BBE"/>
    <w:rsid w:val="00EB59A8"/>
    <w:rsid w:val="00EB6C14"/>
    <w:rsid w:val="00EB7E0B"/>
    <w:rsid w:val="00EC0D17"/>
    <w:rsid w:val="00EC0FDB"/>
    <w:rsid w:val="00EC5853"/>
    <w:rsid w:val="00EC647C"/>
    <w:rsid w:val="00ED044B"/>
    <w:rsid w:val="00ED0F92"/>
    <w:rsid w:val="00ED2E80"/>
    <w:rsid w:val="00ED6A1F"/>
    <w:rsid w:val="00ED7875"/>
    <w:rsid w:val="00ED7C38"/>
    <w:rsid w:val="00EE06AB"/>
    <w:rsid w:val="00EE3263"/>
    <w:rsid w:val="00EE54D4"/>
    <w:rsid w:val="00EF4F78"/>
    <w:rsid w:val="00F05D90"/>
    <w:rsid w:val="00F11689"/>
    <w:rsid w:val="00F157A8"/>
    <w:rsid w:val="00F23BBA"/>
    <w:rsid w:val="00F27308"/>
    <w:rsid w:val="00F30699"/>
    <w:rsid w:val="00F35A04"/>
    <w:rsid w:val="00F44AE1"/>
    <w:rsid w:val="00F44F9A"/>
    <w:rsid w:val="00F47742"/>
    <w:rsid w:val="00F51DE3"/>
    <w:rsid w:val="00F53B98"/>
    <w:rsid w:val="00F541FC"/>
    <w:rsid w:val="00F56383"/>
    <w:rsid w:val="00F61731"/>
    <w:rsid w:val="00F625AC"/>
    <w:rsid w:val="00F63912"/>
    <w:rsid w:val="00F63B86"/>
    <w:rsid w:val="00F705B6"/>
    <w:rsid w:val="00F7287B"/>
    <w:rsid w:val="00F74299"/>
    <w:rsid w:val="00F8126B"/>
    <w:rsid w:val="00F8791A"/>
    <w:rsid w:val="00F938A5"/>
    <w:rsid w:val="00F94B22"/>
    <w:rsid w:val="00F95331"/>
    <w:rsid w:val="00F9616D"/>
    <w:rsid w:val="00FA2079"/>
    <w:rsid w:val="00FA4536"/>
    <w:rsid w:val="00FB0523"/>
    <w:rsid w:val="00FB1E88"/>
    <w:rsid w:val="00FC5885"/>
    <w:rsid w:val="00FC6B2D"/>
    <w:rsid w:val="00FD070C"/>
    <w:rsid w:val="00FD28C8"/>
    <w:rsid w:val="00FD7B6B"/>
    <w:rsid w:val="00FE09AA"/>
    <w:rsid w:val="00FE0CB5"/>
    <w:rsid w:val="00FE1482"/>
    <w:rsid w:val="00FE4AC8"/>
    <w:rsid w:val="00FE66D3"/>
    <w:rsid w:val="00FF169F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410A16"/>
  <w15:chartTrackingRefBased/>
  <w15:docId w15:val="{C2E3DD7E-DB61-43BE-A0AF-7B32D72C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A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F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7F6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47F6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47F68"/>
  </w:style>
  <w:style w:type="paragraph" w:styleId="a7">
    <w:name w:val="Normal (Web)"/>
    <w:aliases w:val=" Char"/>
    <w:basedOn w:val="a"/>
    <w:uiPriority w:val="99"/>
    <w:rsid w:val="004A4D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8">
    <w:name w:val="표준 단락"/>
    <w:rsid w:val="00D3221A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9">
    <w:name w:val="Body Text"/>
    <w:basedOn w:val="a"/>
    <w:rsid w:val="006526DE"/>
    <w:pPr>
      <w:wordWrap/>
      <w:adjustRightInd w:val="0"/>
      <w:spacing w:line="307" w:lineRule="atLeast"/>
      <w:jc w:val="left"/>
    </w:pPr>
    <w:rPr>
      <w:rFonts w:hAnsi="바탕" w:cs="바탕"/>
      <w:color w:val="000000"/>
      <w:kern w:val="0"/>
      <w:sz w:val="19"/>
      <w:szCs w:val="19"/>
    </w:rPr>
  </w:style>
  <w:style w:type="paragraph" w:customStyle="1" w:styleId="aa">
    <w:name w:val="바탕글"/>
    <w:basedOn w:val="a"/>
    <w:rsid w:val="00ED787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1">
    <w:name w:val="1호"/>
    <w:basedOn w:val="a"/>
    <w:rsid w:val="0098667B"/>
    <w:pPr>
      <w:snapToGrid w:val="0"/>
      <w:spacing w:line="310" w:lineRule="exact"/>
      <w:ind w:left="100" w:hanging="134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10">
    <w:name w:val="1항"/>
    <w:basedOn w:val="a"/>
    <w:rsid w:val="0098667B"/>
    <w:pPr>
      <w:snapToGrid w:val="0"/>
      <w:spacing w:line="310" w:lineRule="exact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b">
    <w:name w:val="제장"/>
    <w:basedOn w:val="a"/>
    <w:rsid w:val="0098667B"/>
    <w:pPr>
      <w:wordWrap/>
      <w:snapToGrid w:val="0"/>
      <w:spacing w:before="20" w:line="280" w:lineRule="exact"/>
      <w:jc w:val="center"/>
      <w:textAlignment w:val="baseline"/>
    </w:pPr>
    <w:rPr>
      <w:rFonts w:ascii="굴림" w:eastAsia="굴림" w:hAnsi="굴림" w:cs="굴림"/>
      <w:color w:val="000000"/>
      <w:kern w:val="0"/>
      <w:sz w:val="23"/>
      <w:szCs w:val="23"/>
    </w:rPr>
  </w:style>
  <w:style w:type="paragraph" w:styleId="ac">
    <w:name w:val="caption"/>
    <w:basedOn w:val="a"/>
    <w:uiPriority w:val="35"/>
    <w:qFormat/>
    <w:rsid w:val="0098667B"/>
    <w:pPr>
      <w:wordWrap/>
      <w:snapToGrid w:val="0"/>
      <w:spacing w:line="250" w:lineRule="exact"/>
      <w:ind w:left="50" w:right="50"/>
      <w:jc w:val="center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d">
    <w:name w:val="표고딕"/>
    <w:basedOn w:val="a"/>
    <w:rsid w:val="0098667B"/>
    <w:pPr>
      <w:wordWrap/>
      <w:snapToGrid w:val="0"/>
      <w:spacing w:line="250" w:lineRule="exact"/>
      <w:ind w:left="50" w:right="50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7"/>
      <w:szCs w:val="17"/>
    </w:rPr>
  </w:style>
  <w:style w:type="paragraph" w:customStyle="1" w:styleId="ae">
    <w:name w:val="표"/>
    <w:basedOn w:val="a"/>
    <w:rsid w:val="0098667B"/>
    <w:pPr>
      <w:snapToGrid w:val="0"/>
      <w:spacing w:line="270" w:lineRule="exact"/>
      <w:ind w:left="50" w:right="5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7"/>
      <w:szCs w:val="17"/>
    </w:rPr>
  </w:style>
  <w:style w:type="paragraph" w:styleId="af">
    <w:name w:val="Balloon Text"/>
    <w:basedOn w:val="a"/>
    <w:link w:val="Char"/>
    <w:rsid w:val="00F23BB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f"/>
    <w:rsid w:val="00F23BBA"/>
    <w:rPr>
      <w:rFonts w:ascii="맑은 고딕" w:eastAsia="맑은 고딕" w:hAnsi="맑은 고딕" w:cs="Times New Roman"/>
      <w:kern w:val="2"/>
      <w:sz w:val="18"/>
      <w:szCs w:val="18"/>
    </w:rPr>
  </w:style>
  <w:style w:type="paragraph" w:styleId="af0">
    <w:name w:val="No Spacing"/>
    <w:link w:val="Char0"/>
    <w:uiPriority w:val="1"/>
    <w:qFormat/>
    <w:rsid w:val="00E35F0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간격 없음 Char"/>
    <w:basedOn w:val="a0"/>
    <w:link w:val="af0"/>
    <w:uiPriority w:val="1"/>
    <w:rsid w:val="00E35F0F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1"/>
    <w:qFormat/>
    <w:rsid w:val="00F61731"/>
    <w:pPr>
      <w:ind w:leftChars="400" w:left="800"/>
    </w:pPr>
  </w:style>
  <w:style w:type="paragraph" w:customStyle="1" w:styleId="af2">
    <w:name w:val="제○조"/>
    <w:basedOn w:val="a"/>
    <w:rsid w:val="0009706E"/>
    <w:pPr>
      <w:widowControl/>
      <w:wordWrap/>
      <w:autoSpaceDE/>
      <w:autoSpaceDN/>
      <w:snapToGrid w:val="0"/>
      <w:spacing w:line="384" w:lineRule="auto"/>
      <w:ind w:left="640" w:right="640"/>
    </w:pPr>
    <w:rPr>
      <w:rFonts w:ascii="한양신명조" w:eastAsia="한양신명조" w:hAnsi="한양신명조" w:cs="굴림"/>
      <w:color w:val="000000"/>
      <w:kern w:val="0"/>
      <w:sz w:val="24"/>
    </w:rPr>
  </w:style>
  <w:style w:type="paragraph" w:styleId="af3">
    <w:name w:val="Revision"/>
    <w:hidden/>
    <w:uiPriority w:val="99"/>
    <w:semiHidden/>
    <w:rsid w:val="00E1645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239E-0672-4E95-9F2E-955E8567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임원퇴직금지급규정</vt:lpstr>
    </vt:vector>
  </TitlesOfParts>
  <Company>세원텔레텍(주)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임원퇴직금지급규정</dc:title>
  <dc:subject/>
  <dc:creator>이유진</dc:creator>
  <cp:keywords/>
  <cp:lastModifiedBy>안광인</cp:lastModifiedBy>
  <cp:revision>13</cp:revision>
  <cp:lastPrinted>2019-03-07T00:45:00Z</cp:lastPrinted>
  <dcterms:created xsi:type="dcterms:W3CDTF">2020-01-30T07:59:00Z</dcterms:created>
  <dcterms:modified xsi:type="dcterms:W3CDTF">2021-03-10T00:19:00Z</dcterms:modified>
</cp:coreProperties>
</file>